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136" w:rsidRPr="00DD4362" w:rsidRDefault="00261C31" w:rsidP="008523A3">
      <w:pPr>
        <w:keepNext/>
        <w:spacing w:before="240"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                 </w:t>
      </w:r>
      <w:r w:rsidR="00A13136" w:rsidRPr="00DD436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eastAsia="uk-UA"/>
        </w:rPr>
        <w:drawing>
          <wp:inline distT="0" distB="0" distL="0" distR="0" wp14:anchorId="7690EF74" wp14:editId="313F333F">
            <wp:extent cx="514350" cy="638175"/>
            <wp:effectExtent l="0" t="0" r="0" b="9525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                                             </w:t>
      </w:r>
    </w:p>
    <w:p w:rsidR="00A13136" w:rsidRPr="00DD4362" w:rsidRDefault="00A13136" w:rsidP="00A131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4362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A13136" w:rsidRPr="00DD4362" w:rsidRDefault="00A13136" w:rsidP="00A1313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A13136" w:rsidRPr="00DD4362" w:rsidRDefault="00261C31" w:rsidP="00A131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ШІСТНА</w:t>
      </w:r>
      <w:r w:rsidR="00A13136">
        <w:rPr>
          <w:rFonts w:ascii="Times New Roman" w:hAnsi="Times New Roman" w:cs="Times New Roman"/>
          <w:b/>
          <w:sz w:val="28"/>
          <w:szCs w:val="28"/>
        </w:rPr>
        <w:t>ДЦЯТА</w:t>
      </w:r>
      <w:r w:rsidR="00A13136" w:rsidRPr="00DD4362">
        <w:rPr>
          <w:rFonts w:ascii="Times New Roman" w:hAnsi="Times New Roman" w:cs="Times New Roman"/>
          <w:b/>
          <w:sz w:val="28"/>
          <w:szCs w:val="28"/>
        </w:rPr>
        <w:t xml:space="preserve"> СЕСІЯ  ВОСЬМОГО    СКЛИКАННЯ</w:t>
      </w:r>
    </w:p>
    <w:p w:rsidR="00A13136" w:rsidRPr="00DD4362" w:rsidRDefault="00A13136" w:rsidP="00A13136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Р  І   Ш   Е   Н   </w:t>
      </w:r>
      <w:proofErr w:type="spellStart"/>
      <w:proofErr w:type="gramStart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Н</w:t>
      </w:r>
      <w:proofErr w:type="spellEnd"/>
      <w:proofErr w:type="gramEnd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   Я</w:t>
      </w:r>
    </w:p>
    <w:p w:rsidR="00A13136" w:rsidRDefault="00A13136" w:rsidP="00A13136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</w:p>
    <w:p w:rsidR="00A13136" w:rsidRPr="002B51B0" w:rsidRDefault="00A13136" w:rsidP="00A13136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2</w:t>
      </w:r>
      <w:r w:rsidR="00261C3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»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="00261C3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серпня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20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р.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2B51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№ </w:t>
      </w:r>
      <w:r w:rsidR="00261C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B4752">
        <w:rPr>
          <w:rFonts w:ascii="Times New Roman" w:hAnsi="Times New Roman" w:cs="Times New Roman"/>
          <w:b/>
          <w:sz w:val="24"/>
          <w:szCs w:val="24"/>
          <w:u w:val="single"/>
        </w:rPr>
        <w:t>1747</w:t>
      </w:r>
      <w:r w:rsidR="00261C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</w:rPr>
        <w:t>-1</w:t>
      </w:r>
      <w:r w:rsidR="00261C31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VI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</w:rPr>
        <w:t>І</w:t>
      </w:r>
      <w:r w:rsidRPr="002B51B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</w:t>
      </w:r>
    </w:p>
    <w:p w:rsidR="00EA5D06" w:rsidRDefault="00EA5D06" w:rsidP="00261C31">
      <w:pPr>
        <w:spacing w:after="0"/>
        <w:ind w:left="567" w:hanging="28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</w:p>
    <w:p w:rsidR="00EA5D06" w:rsidRDefault="00EA5D06" w:rsidP="00EA5D06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розробку детального плану території, орієнтовною</w:t>
      </w:r>
    </w:p>
    <w:p w:rsidR="00EA5D06" w:rsidRDefault="00EA5D06" w:rsidP="00EA5D06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площею 0,74 га,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розміщення садибної забудови по </w:t>
      </w:r>
    </w:p>
    <w:p w:rsidR="00EA5D06" w:rsidRDefault="00EA5D06" w:rsidP="00EA5D06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вулиці Тюльпанова в селищі Ворзель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Бучанського</w:t>
      </w:r>
      <w:proofErr w:type="spellEnd"/>
    </w:p>
    <w:p w:rsidR="00EA5D06" w:rsidRDefault="00EA5D06" w:rsidP="00EA5D06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району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Київської області</w:t>
      </w:r>
    </w:p>
    <w:p w:rsidR="00261C31" w:rsidRPr="00DD4362" w:rsidRDefault="00EA5D06" w:rsidP="00EA5D06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="00261C31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61C31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261C31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межах вулиц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і</w:t>
      </w:r>
      <w:r w:rsidR="00261C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Тюльпанова та існуючої садибної житлової забудови</w:t>
      </w:r>
      <w:r w:rsidR="00261C31">
        <w:rPr>
          <w:rFonts w:ascii="Times New Roman" w:hAnsi="Times New Roman" w:cs="Times New Roman"/>
          <w:sz w:val="24"/>
          <w:szCs w:val="24"/>
        </w:rPr>
        <w:t xml:space="preserve"> в селищі Ворзель</w:t>
      </w:r>
      <w:r w:rsidR="00261C31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61C31" w:rsidRPr="00CC6606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 міської територіальної громади</w:t>
      </w:r>
      <w:r w:rsidR="00261C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261C31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Бучанського</w:t>
      </w:r>
      <w:proofErr w:type="spellEnd"/>
      <w:r w:rsidR="00261C31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району Київської області</w:t>
      </w:r>
      <w:r w:rsidR="00261C31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беручи до уваги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повторне звернення </w:t>
      </w:r>
      <w:proofErr w:type="spellStart"/>
      <w:r w:rsidR="00261C31">
        <w:rPr>
          <w:rFonts w:ascii="Times New Roman" w:hAnsi="Times New Roman" w:cs="Times New Roman"/>
          <w:color w:val="000000" w:themeColor="text1"/>
          <w:sz w:val="24"/>
          <w:szCs w:val="24"/>
        </w:rPr>
        <w:t>Флоки</w:t>
      </w:r>
      <w:proofErr w:type="spellEnd"/>
      <w:r w:rsidR="00261C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Ірини Леонідівни</w:t>
      </w:r>
      <w:r w:rsidR="00261C31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щодо розроблення детального плану території</w:t>
      </w:r>
      <w:r w:rsidRPr="00EA5D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розміщення садибної забудови</w:t>
      </w:r>
      <w:r w:rsidR="00261C31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261C31" w:rsidRPr="00261C31">
        <w:rPr>
          <w:rStyle w:val="a9"/>
          <w:rFonts w:ascii="Times New Roman" w:hAnsi="Times New Roman" w:cs="Times New Roman"/>
          <w:b w:val="0"/>
          <w:color w:val="000000" w:themeColor="text1"/>
          <w:sz w:val="24"/>
          <w:szCs w:val="24"/>
        </w:rPr>
        <w:t>враховуючи</w:t>
      </w:r>
      <w:r w:rsidR="00261C31">
        <w:rPr>
          <w:rStyle w:val="a9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>
        <w:rPr>
          <w:rStyle w:val="a9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необхідність приведення використання територій у відповідність до матеріалів містобудівної документації, а саме: </w:t>
      </w:r>
      <w:r w:rsidR="00261C31" w:rsidRPr="00261C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«Генеральний план, в тому числі розділ «Охорона навколишнього природного середовища» (Звіт про стратегічну екологічну оцінку), розроблену Державним підприємством «Український державний науково-дослідний інститут проектування міст «Діпромісто» імені Ю.М.Білоконя та затверджену рішенням Ворзельською селищною радою № 908-67-</w:t>
      </w:r>
      <w:r w:rsidR="00261C31" w:rsidRPr="00261C31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V</w:t>
      </w:r>
      <w:r w:rsidR="00261C31" w:rsidRPr="00261C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ІІ від 25.06.2020 р</w:t>
      </w:r>
      <w:r w:rsidR="00261C31">
        <w:rPr>
          <w:rFonts w:ascii="Times New Roman" w:hAnsi="Times New Roman" w:cs="Times New Roman"/>
          <w:bCs/>
          <w:sz w:val="24"/>
          <w:szCs w:val="24"/>
        </w:rPr>
        <w:t>,</w:t>
      </w:r>
      <w:r w:rsidR="00261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1" w:name="o101"/>
      <w:bookmarkEnd w:id="1"/>
      <w:r w:rsidR="00261C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="00261C31" w:rsidRPr="001752DD">
        <w:rPr>
          <w:rFonts w:ascii="Times New Roman" w:hAnsi="Times New Roman" w:cs="Times New Roman"/>
          <w:sz w:val="24"/>
          <w:szCs w:val="24"/>
        </w:rPr>
        <w:t xml:space="preserve">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  <w:r w:rsidR="00261C31"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261C31" w:rsidRPr="00DD4362" w:rsidRDefault="00261C31" w:rsidP="00EA5D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261C31" w:rsidRPr="00BF0319" w:rsidRDefault="00261C31" w:rsidP="00EA5D06">
      <w:pPr>
        <w:pStyle w:val="a3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3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BF0319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Pr="00261C31">
        <w:rPr>
          <w:rFonts w:ascii="Times New Roman" w:hAnsi="Times New Roman" w:cs="Times New Roman"/>
          <w:sz w:val="24"/>
          <w:szCs w:val="24"/>
        </w:rPr>
        <w:t>орієнтовною площею</w:t>
      </w:r>
      <w:r w:rsidR="00EA5D06">
        <w:rPr>
          <w:rFonts w:ascii="Times New Roman" w:hAnsi="Times New Roman" w:cs="Times New Roman"/>
          <w:sz w:val="24"/>
          <w:szCs w:val="24"/>
        </w:rPr>
        <w:t xml:space="preserve"> </w:t>
      </w:r>
      <w:r w:rsidR="00EA5D06" w:rsidRPr="00EA5D0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0,74 га, для розміщення садибної забудови по вулиці Тюльпанова в селищі Ворзель </w:t>
      </w:r>
      <w:proofErr w:type="spellStart"/>
      <w:r w:rsidR="00EA5D06" w:rsidRPr="00EA5D06">
        <w:rPr>
          <w:rFonts w:ascii="Times New Roman" w:eastAsia="Times New Roman" w:hAnsi="Times New Roman" w:cs="Times New Roman"/>
          <w:sz w:val="24"/>
          <w:szCs w:val="24"/>
          <w:lang w:eastAsia="uk-UA"/>
        </w:rPr>
        <w:t>Бучанського</w:t>
      </w:r>
      <w:proofErr w:type="spellEnd"/>
      <w:r w:rsidR="00EA5D06" w:rsidRPr="00EA5D0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району Київської області</w:t>
      </w:r>
      <w:r w:rsidRPr="00261C3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61C31" w:rsidRDefault="00261C31" w:rsidP="00EA5D06">
      <w:pPr>
        <w:pStyle w:val="a8"/>
        <w:numPr>
          <w:ilvl w:val="0"/>
          <w:numId w:val="2"/>
        </w:numPr>
        <w:tabs>
          <w:tab w:val="left" w:pos="1418"/>
          <w:tab w:val="left" w:pos="9923"/>
        </w:tabs>
        <w:ind w:left="1418" w:hanging="567"/>
        <w:jc w:val="both"/>
        <w:rPr>
          <w:color w:val="000000"/>
          <w:lang w:val="uk-UA"/>
        </w:rPr>
      </w:pPr>
      <w:r w:rsidRPr="00B9331B">
        <w:rPr>
          <w:lang w:val="uk-UA"/>
        </w:rPr>
        <w:t>КП «</w:t>
      </w:r>
      <w:proofErr w:type="spellStart"/>
      <w:r w:rsidRPr="00B9331B">
        <w:rPr>
          <w:lang w:val="uk-UA"/>
        </w:rPr>
        <w:t>Бучабудзамовник</w:t>
      </w:r>
      <w:proofErr w:type="spellEnd"/>
      <w:r w:rsidRPr="00B9331B">
        <w:rPr>
          <w:lang w:val="uk-UA"/>
        </w:rPr>
        <w:t>» для виконання містобудівної документації залучити кошти</w:t>
      </w:r>
      <w:r>
        <w:rPr>
          <w:lang w:val="uk-UA"/>
        </w:rPr>
        <w:t xml:space="preserve"> з інших </w:t>
      </w:r>
      <w:r w:rsidRPr="00B9331B">
        <w:rPr>
          <w:lang w:val="uk-UA"/>
        </w:rPr>
        <w:t>джерел</w:t>
      </w:r>
      <w:r>
        <w:rPr>
          <w:lang w:val="uk-UA"/>
        </w:rPr>
        <w:t>, не заборонених законодавством</w:t>
      </w:r>
      <w:r w:rsidRPr="00B9331B">
        <w:rPr>
          <w:color w:val="000000"/>
          <w:lang w:val="uk-UA"/>
        </w:rPr>
        <w:t>.</w:t>
      </w:r>
    </w:p>
    <w:p w:rsidR="00EA5D06" w:rsidRPr="00BF0319" w:rsidRDefault="00261C31" w:rsidP="00EA5D06">
      <w:pPr>
        <w:pStyle w:val="a3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8D7">
        <w:rPr>
          <w:rFonts w:ascii="Times New Roman" w:hAnsi="Times New Roman" w:cs="Times New Roman"/>
          <w:sz w:val="24"/>
          <w:szCs w:val="24"/>
        </w:rPr>
        <w:t>Доручити КП «</w:t>
      </w:r>
      <w:proofErr w:type="spellStart"/>
      <w:r w:rsidRPr="003A78D7">
        <w:rPr>
          <w:rFonts w:ascii="Times New Roman" w:hAnsi="Times New Roman" w:cs="Times New Roman"/>
          <w:sz w:val="24"/>
          <w:szCs w:val="24"/>
        </w:rPr>
        <w:t>Бучабудзамовник</w:t>
      </w:r>
      <w:proofErr w:type="spellEnd"/>
      <w:r w:rsidRPr="003A78D7">
        <w:rPr>
          <w:rFonts w:ascii="Times New Roman" w:hAnsi="Times New Roman" w:cs="Times New Roman"/>
          <w:sz w:val="24"/>
          <w:szCs w:val="24"/>
        </w:rPr>
        <w:t>» укласти договір з відповідною сертифікованою організацією на виконання робіт по розробці матеріалів містобудівної документації:</w:t>
      </w:r>
      <w:r w:rsidR="00EA5D06" w:rsidRPr="00EA5D06">
        <w:rPr>
          <w:rFonts w:ascii="Times New Roman" w:hAnsi="Times New Roman" w:cs="Times New Roman"/>
          <w:sz w:val="24"/>
          <w:szCs w:val="24"/>
        </w:rPr>
        <w:t xml:space="preserve"> </w:t>
      </w:r>
      <w:r w:rsidR="00EA5D06" w:rsidRPr="00BF0319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="00EA5D06" w:rsidRPr="00261C31">
        <w:rPr>
          <w:rFonts w:ascii="Times New Roman" w:hAnsi="Times New Roman" w:cs="Times New Roman"/>
          <w:sz w:val="24"/>
          <w:szCs w:val="24"/>
        </w:rPr>
        <w:t>орієнтовною площею</w:t>
      </w:r>
      <w:r w:rsidR="00EA5D06">
        <w:rPr>
          <w:rFonts w:ascii="Times New Roman" w:hAnsi="Times New Roman" w:cs="Times New Roman"/>
          <w:sz w:val="24"/>
          <w:szCs w:val="24"/>
        </w:rPr>
        <w:t xml:space="preserve"> </w:t>
      </w:r>
      <w:r w:rsidR="00EA5D06" w:rsidRPr="00EA5D0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0,74 га, для розміщення садибної забудови по вулиці Тюльпанова в селищі Ворзель </w:t>
      </w:r>
      <w:proofErr w:type="spellStart"/>
      <w:r w:rsidR="00EA5D06" w:rsidRPr="00EA5D06">
        <w:rPr>
          <w:rFonts w:ascii="Times New Roman" w:eastAsia="Times New Roman" w:hAnsi="Times New Roman" w:cs="Times New Roman"/>
          <w:sz w:val="24"/>
          <w:szCs w:val="24"/>
          <w:lang w:eastAsia="uk-UA"/>
        </w:rPr>
        <w:t>Бучанського</w:t>
      </w:r>
      <w:proofErr w:type="spellEnd"/>
      <w:r w:rsidR="00EA5D06" w:rsidRPr="00EA5D0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району Київської області</w:t>
      </w:r>
      <w:r w:rsidR="00EA5D06" w:rsidRPr="00261C31">
        <w:rPr>
          <w:rFonts w:ascii="Times New Roman" w:hAnsi="Times New Roman" w:cs="Times New Roman"/>
          <w:sz w:val="24"/>
          <w:szCs w:val="24"/>
        </w:rPr>
        <w:t>»</w:t>
      </w:r>
      <w:r w:rsidR="00EA5D06">
        <w:rPr>
          <w:rFonts w:ascii="Times New Roman" w:hAnsi="Times New Roman" w:cs="Times New Roman"/>
          <w:sz w:val="24"/>
          <w:szCs w:val="24"/>
        </w:rPr>
        <w:t>.</w:t>
      </w:r>
    </w:p>
    <w:p w:rsidR="00261C31" w:rsidRPr="00EA5D06" w:rsidRDefault="00261C31" w:rsidP="00EA5D06">
      <w:pPr>
        <w:pStyle w:val="a3"/>
        <w:numPr>
          <w:ilvl w:val="0"/>
          <w:numId w:val="2"/>
        </w:num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5D06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r w:rsidRPr="00EA5D06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містобудівної документації на місцевому рівні, а саме:</w:t>
      </w:r>
      <w:r w:rsidRPr="00EA5D06">
        <w:rPr>
          <w:rFonts w:ascii="Times New Roman" w:hAnsi="Times New Roman" w:cs="Times New Roman"/>
          <w:sz w:val="24"/>
          <w:szCs w:val="24"/>
        </w:rPr>
        <w:t xml:space="preserve"> </w:t>
      </w:r>
      <w:r w:rsidR="00EA5D06" w:rsidRPr="00EA5D06">
        <w:rPr>
          <w:rFonts w:ascii="Times New Roman" w:hAnsi="Times New Roman" w:cs="Times New Roman"/>
          <w:sz w:val="24"/>
          <w:szCs w:val="24"/>
        </w:rPr>
        <w:t xml:space="preserve">«Детальний план території, орієнтовною площею </w:t>
      </w:r>
      <w:r w:rsidR="00EA5D06" w:rsidRPr="00EA5D0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0,74 га, для розміщення садибної забудови по вулиці Тюльпанова в селищі Ворзель </w:t>
      </w:r>
      <w:proofErr w:type="spellStart"/>
      <w:r w:rsidR="00EA5D06" w:rsidRPr="00EA5D06">
        <w:rPr>
          <w:rFonts w:ascii="Times New Roman" w:eastAsia="Times New Roman" w:hAnsi="Times New Roman" w:cs="Times New Roman"/>
          <w:sz w:val="24"/>
          <w:szCs w:val="24"/>
          <w:lang w:eastAsia="uk-UA"/>
        </w:rPr>
        <w:t>Бучанського</w:t>
      </w:r>
      <w:proofErr w:type="spellEnd"/>
      <w:r w:rsidR="00EA5D06" w:rsidRPr="00EA5D0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району Київської області</w:t>
      </w:r>
      <w:r w:rsidR="00EA5D06" w:rsidRPr="00EA5D06">
        <w:rPr>
          <w:rFonts w:ascii="Times New Roman" w:hAnsi="Times New Roman" w:cs="Times New Roman"/>
          <w:sz w:val="24"/>
          <w:szCs w:val="24"/>
        </w:rPr>
        <w:t>»</w:t>
      </w:r>
      <w:r w:rsidRPr="00EA5D0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A5D06">
        <w:rPr>
          <w:rFonts w:ascii="Times New Roman" w:hAnsi="Times New Roman" w:cs="Times New Roman"/>
          <w:sz w:val="24"/>
          <w:szCs w:val="24"/>
        </w:rPr>
        <w:t xml:space="preserve"> та проведення, згідно чинного законодавства України,  громадських слухань</w:t>
      </w:r>
      <w:r w:rsidRPr="00EA5D0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r w:rsidRPr="00EA5D06">
        <w:rPr>
          <w:rFonts w:ascii="Times New Roman" w:hAnsi="Times New Roman" w:cs="Times New Roman"/>
          <w:sz w:val="24"/>
          <w:szCs w:val="24"/>
        </w:rPr>
        <w:t>подати зазначені матеріали на розгляд та затвердження  до Бучанської міської  ради.</w:t>
      </w:r>
    </w:p>
    <w:p w:rsidR="00261C31" w:rsidRPr="0082258C" w:rsidRDefault="00261C31" w:rsidP="00EA5D06">
      <w:pPr>
        <w:tabs>
          <w:tab w:val="left" w:pos="1418"/>
        </w:tabs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2258C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2258C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депутатську комісію з </w:t>
      </w:r>
      <w:r w:rsidRPr="0082258C">
        <w:rPr>
          <w:rFonts w:ascii="Times New Roman" w:eastAsia="Microsoft Sans Serif" w:hAnsi="Times New Roman" w:cs="Times New Roman"/>
          <w:b/>
          <w:bCs/>
          <w:sz w:val="24"/>
          <w:szCs w:val="24"/>
          <w:lang w:eastAsia="uk-UA" w:bidi="uk-UA"/>
        </w:rPr>
        <w:t xml:space="preserve"> </w:t>
      </w:r>
      <w:r w:rsidRPr="0082258C"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82258C">
        <w:rPr>
          <w:rFonts w:ascii="Times New Roman" w:hAnsi="Times New Roman" w:cs="Times New Roman"/>
          <w:sz w:val="24"/>
          <w:szCs w:val="24"/>
        </w:rPr>
        <w:t>.</w:t>
      </w:r>
    </w:p>
    <w:p w:rsidR="00261C31" w:rsidRPr="0082258C" w:rsidRDefault="00261C31" w:rsidP="00261C31">
      <w:pPr>
        <w:tabs>
          <w:tab w:val="left" w:pos="1418"/>
        </w:tabs>
        <w:spacing w:after="160"/>
        <w:ind w:left="1560" w:hanging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61C31" w:rsidRPr="00470FDB" w:rsidRDefault="00261C31" w:rsidP="00A13136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A13136" w:rsidRPr="00DD4362" w:rsidRDefault="00A13136" w:rsidP="00A13136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Міський голова                                                                          А.П. </w:t>
      </w:r>
      <w:proofErr w:type="spellStart"/>
      <w:r w:rsidRPr="00DD4362">
        <w:rPr>
          <w:rFonts w:ascii="Times New Roman" w:hAnsi="Times New Roman" w:cs="Times New Roman"/>
          <w:b/>
          <w:bCs/>
          <w:sz w:val="24"/>
          <w:szCs w:val="24"/>
        </w:rPr>
        <w:t>Федорук</w:t>
      </w:r>
      <w:proofErr w:type="spellEnd"/>
    </w:p>
    <w:p w:rsidR="00261C31" w:rsidRDefault="00261C31"/>
    <w:sectPr w:rsidR="00261C31" w:rsidSect="00261C3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D06" w:rsidRDefault="00EA5D06">
      <w:pPr>
        <w:spacing w:after="0" w:line="240" w:lineRule="auto"/>
      </w:pPr>
      <w:r>
        <w:separator/>
      </w:r>
    </w:p>
  </w:endnote>
  <w:endnote w:type="continuationSeparator" w:id="0">
    <w:p w:rsidR="00EA5D06" w:rsidRDefault="00EA5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D06" w:rsidRDefault="00EA5D06">
      <w:pPr>
        <w:spacing w:after="0" w:line="240" w:lineRule="auto"/>
      </w:pPr>
      <w:r>
        <w:separator/>
      </w:r>
    </w:p>
  </w:footnote>
  <w:footnote w:type="continuationSeparator" w:id="0">
    <w:p w:rsidR="00EA5D06" w:rsidRDefault="00EA5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D1325"/>
    <w:multiLevelType w:val="hybridMultilevel"/>
    <w:tmpl w:val="9586CC22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">
    <w:nsid w:val="476653A5"/>
    <w:multiLevelType w:val="hybridMultilevel"/>
    <w:tmpl w:val="558A0460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BA0"/>
    <w:rsid w:val="001E200F"/>
    <w:rsid w:val="00261C31"/>
    <w:rsid w:val="00495BC3"/>
    <w:rsid w:val="005129DB"/>
    <w:rsid w:val="00627E28"/>
    <w:rsid w:val="0075013B"/>
    <w:rsid w:val="00793788"/>
    <w:rsid w:val="007B4752"/>
    <w:rsid w:val="00846BA4"/>
    <w:rsid w:val="008523A3"/>
    <w:rsid w:val="00863270"/>
    <w:rsid w:val="009C7DB7"/>
    <w:rsid w:val="00A13136"/>
    <w:rsid w:val="00A203B8"/>
    <w:rsid w:val="00A64BA0"/>
    <w:rsid w:val="00EA5D06"/>
    <w:rsid w:val="00EE37C1"/>
    <w:rsid w:val="00F44CE9"/>
    <w:rsid w:val="00F6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1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13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1313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3136"/>
  </w:style>
  <w:style w:type="paragraph" w:styleId="a6">
    <w:name w:val="Balloon Text"/>
    <w:basedOn w:val="a"/>
    <w:link w:val="a7"/>
    <w:uiPriority w:val="99"/>
    <w:semiHidden/>
    <w:unhideWhenUsed/>
    <w:rsid w:val="00A13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3136"/>
    <w:rPr>
      <w:rFonts w:ascii="Tahoma" w:hAnsi="Tahoma" w:cs="Tahoma"/>
      <w:sz w:val="16"/>
      <w:szCs w:val="16"/>
    </w:rPr>
  </w:style>
  <w:style w:type="paragraph" w:styleId="a8">
    <w:name w:val="List"/>
    <w:basedOn w:val="a"/>
    <w:rsid w:val="00261C31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261C31"/>
    <w:rPr>
      <w:b/>
      <w:bCs/>
    </w:rPr>
  </w:style>
  <w:style w:type="paragraph" w:styleId="aa">
    <w:name w:val="footer"/>
    <w:basedOn w:val="a"/>
    <w:link w:val="ab"/>
    <w:uiPriority w:val="99"/>
    <w:unhideWhenUsed/>
    <w:rsid w:val="00EA5D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A5D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1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313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1313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3136"/>
  </w:style>
  <w:style w:type="paragraph" w:styleId="a6">
    <w:name w:val="Balloon Text"/>
    <w:basedOn w:val="a"/>
    <w:link w:val="a7"/>
    <w:uiPriority w:val="99"/>
    <w:semiHidden/>
    <w:unhideWhenUsed/>
    <w:rsid w:val="00A13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3136"/>
    <w:rPr>
      <w:rFonts w:ascii="Tahoma" w:hAnsi="Tahoma" w:cs="Tahoma"/>
      <w:sz w:val="16"/>
      <w:szCs w:val="16"/>
    </w:rPr>
  </w:style>
  <w:style w:type="paragraph" w:styleId="a8">
    <w:name w:val="List"/>
    <w:basedOn w:val="a"/>
    <w:rsid w:val="00261C31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261C31"/>
    <w:rPr>
      <w:b/>
      <w:bCs/>
    </w:rPr>
  </w:style>
  <w:style w:type="paragraph" w:styleId="aa">
    <w:name w:val="footer"/>
    <w:basedOn w:val="a"/>
    <w:link w:val="ab"/>
    <w:uiPriority w:val="99"/>
    <w:unhideWhenUsed/>
    <w:rsid w:val="00EA5D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A5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9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1942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11</cp:revision>
  <cp:lastPrinted>2021-09-08T05:54:00Z</cp:lastPrinted>
  <dcterms:created xsi:type="dcterms:W3CDTF">2021-08-13T08:06:00Z</dcterms:created>
  <dcterms:modified xsi:type="dcterms:W3CDTF">2021-09-08T05:54:00Z</dcterms:modified>
</cp:coreProperties>
</file>